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F6044">
      <w:pPr>
        <w:pStyle w:val="7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2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324BE">
      <w:pPr>
        <w:pStyle w:val="7"/>
        <w:ind w:firstLine="0"/>
        <w:jc w:val="center"/>
        <w:rPr>
          <w:rFonts w:ascii="Times New Roman" w:hAnsi="Times New Roman"/>
        </w:rPr>
      </w:pPr>
    </w:p>
    <w:p w14:paraId="723D8667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Муниципальное образование сельское поселение Усть-Юган</w:t>
      </w:r>
    </w:p>
    <w:p w14:paraId="3423BC73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Нефтеюганский муниципальный район</w:t>
      </w:r>
    </w:p>
    <w:p w14:paraId="4BA10E94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Ханты-Мансийский автономный округ – Югра</w:t>
      </w:r>
    </w:p>
    <w:p w14:paraId="2E9DB63A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14:paraId="30302FFC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СОВЕТ ДЕПУТАТОВ</w:t>
      </w:r>
    </w:p>
    <w:p w14:paraId="7234E638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СЕЛЬСКОГО ПОСЕЛЕНИЯ УСТЬ-ЮГАН</w:t>
      </w:r>
    </w:p>
    <w:p w14:paraId="4F9E0B4A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14:paraId="26F9817C">
      <w:pPr>
        <w:ind w:right="18"/>
        <w:jc w:val="center"/>
        <w:rPr>
          <w:rFonts w:hint="default"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</w:rPr>
        <w:t xml:space="preserve"> РЕШЕНИ</w:t>
      </w:r>
      <w:r>
        <w:rPr>
          <w:rFonts w:ascii="Times New Roman" w:hAnsi="Times New Roman"/>
          <w:b/>
          <w:sz w:val="32"/>
          <w:szCs w:val="32"/>
          <w:lang w:val="ru-RU"/>
        </w:rPr>
        <w:t>Е</w:t>
      </w:r>
    </w:p>
    <w:p w14:paraId="08703CDA">
      <w:pPr>
        <w:ind w:right="18"/>
        <w:jc w:val="center"/>
        <w:rPr>
          <w:rFonts w:ascii="Times New Roman" w:hAnsi="Times New Roman"/>
          <w:b/>
          <w:sz w:val="20"/>
          <w:szCs w:val="20"/>
        </w:rPr>
      </w:pPr>
    </w:p>
    <w:p w14:paraId="561C9867">
      <w:pPr>
        <w:ind w:right="18"/>
        <w:rPr>
          <w:rFonts w:hint="default" w:ascii="Times New Roman" w:hAnsi="Times New Roman"/>
          <w:sz w:val="28"/>
          <w:szCs w:val="28"/>
          <w:u w:val="single"/>
          <w:lang w:val="ru-RU"/>
        </w:rPr>
      </w:pPr>
      <w:r>
        <w:rPr>
          <w:rFonts w:hint="default" w:ascii="Times New Roman" w:hAnsi="Times New Roman"/>
          <w:sz w:val="28"/>
          <w:szCs w:val="28"/>
          <w:u w:val="single"/>
          <w:lang w:val="ru-RU"/>
        </w:rPr>
        <w:t xml:space="preserve">16.03.2026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№ </w:t>
      </w:r>
      <w:r>
        <w:rPr>
          <w:rFonts w:hint="default" w:ascii="Times New Roman" w:hAnsi="Times New Roman"/>
          <w:sz w:val="28"/>
          <w:szCs w:val="28"/>
          <w:u w:val="single"/>
          <w:lang w:val="ru-RU"/>
        </w:rPr>
        <w:t>155</w:t>
      </w:r>
      <w:bookmarkStart w:id="0" w:name="_GoBack"/>
      <w:bookmarkEnd w:id="0"/>
    </w:p>
    <w:p w14:paraId="6A171112">
      <w:pPr>
        <w:ind w:right="18"/>
        <w:jc w:val="center"/>
        <w:rPr>
          <w:rFonts w:ascii="Times New Roman" w:hAnsi="Times New Roman"/>
          <w:sz w:val="28"/>
          <w:szCs w:val="28"/>
        </w:rPr>
      </w:pPr>
    </w:p>
    <w:p w14:paraId="19D4515F">
      <w:pPr>
        <w:ind w:right="1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п. Усть-Юган</w:t>
      </w:r>
    </w:p>
    <w:p w14:paraId="53702BB3">
      <w:pPr>
        <w:rPr>
          <w:rFonts w:ascii="Times New Roman" w:hAnsi="Times New Roman"/>
          <w:sz w:val="20"/>
          <w:szCs w:val="20"/>
        </w:rPr>
      </w:pPr>
    </w:p>
    <w:p w14:paraId="4A173998">
      <w:pPr>
        <w:rPr>
          <w:rFonts w:ascii="Times New Roman" w:hAnsi="Times New Roman"/>
          <w:sz w:val="20"/>
          <w:szCs w:val="20"/>
        </w:rPr>
      </w:pPr>
    </w:p>
    <w:p w14:paraId="0662B98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депутатов сельского поселения</w:t>
      </w:r>
    </w:p>
    <w:p w14:paraId="6B38FF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Усть-Юган от 17.07.2012 № 244 «Об утверждении Положения о бюджетном процессе в муниципальном образовании сельское поселение Усть-Юган»</w:t>
      </w:r>
    </w:p>
    <w:p w14:paraId="2890287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 изменениями на 27.11.2024 № 79)</w:t>
      </w:r>
    </w:p>
    <w:p w14:paraId="62EA0406">
      <w:pPr>
        <w:rPr>
          <w:rFonts w:ascii="Times New Roman" w:hAnsi="Times New Roman"/>
          <w:sz w:val="28"/>
          <w:szCs w:val="28"/>
        </w:rPr>
      </w:pPr>
    </w:p>
    <w:p w14:paraId="4AAC6DD3">
      <w:pPr>
        <w:rPr>
          <w:rFonts w:ascii="Times New Roman" w:hAnsi="Times New Roman"/>
          <w:sz w:val="28"/>
          <w:szCs w:val="28"/>
        </w:rPr>
      </w:pPr>
    </w:p>
    <w:p w14:paraId="73EA6730">
      <w:pPr>
        <w:tabs>
          <w:tab w:val="left" w:pos="709"/>
        </w:tabs>
        <w:ind w:firstLine="709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</w:t>
      </w:r>
      <w:r>
        <w:rPr>
          <w:sz w:val="28"/>
          <w:szCs w:val="28"/>
        </w:rPr>
        <w:t xml:space="preserve"> </w:t>
      </w:r>
      <w:r>
        <w:fldChar w:fldCharType="begin"/>
      </w:r>
      <w:r>
        <w:instrText xml:space="preserve"> HYPERLINK "http://nla-service.minjust.ru:8080/rnla-links/ws/content/act/d712594f-0579-4a31-b5b7-0a4a051c81d4.html" \o "УСТАВ МО от 16.06.2005 № 616 Дума Нефтеюганского района  УСТАВ МУНИЦИПАЛЬНОГО ОБРАЗОВАНИЯ НЕФТЕЮГАНСКИЙ РАЙОН" </w:instrText>
      </w:r>
      <w:r>
        <w:fldChar w:fldCharType="separate"/>
      </w:r>
      <w:r>
        <w:rPr>
          <w:rStyle w:val="5"/>
          <w:rFonts w:ascii="Times New Roman" w:hAnsi="Times New Roman"/>
          <w:color w:val="000000" w:themeColor="text1"/>
          <w:sz w:val="28"/>
          <w:szCs w:val="28"/>
          <w:u w:val="none"/>
        </w:rPr>
        <w:t>Уставом</w:t>
      </w:r>
      <w:r>
        <w:rPr>
          <w:rStyle w:val="5"/>
          <w:rFonts w:ascii="Times New Roman" w:hAnsi="Times New Roman"/>
          <w:color w:val="000000" w:themeColor="text1"/>
          <w:sz w:val="28"/>
          <w:szCs w:val="28"/>
          <w:u w:val="none"/>
        </w:rPr>
        <w:fldChar w:fldCharType="end"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образования сельское поселение Усть-Юган Нефтеюганского муниципального района Ханты-Мансийского автономного округа - Югры</w:t>
      </w:r>
      <w:r>
        <w:rPr>
          <w:rFonts w:ascii="Times New Roman" w:hAnsi="Times New Roman"/>
          <w:sz w:val="28"/>
          <w:szCs w:val="28"/>
        </w:rPr>
        <w:t>, Совет депутатов</w:t>
      </w:r>
    </w:p>
    <w:p w14:paraId="5BACA557">
      <w:pPr>
        <w:tabs>
          <w:tab w:val="left" w:pos="709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69D3812">
      <w:pPr>
        <w:tabs>
          <w:tab w:val="left" w:pos="709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14:paraId="67759EE8">
      <w:pPr>
        <w:tabs>
          <w:tab w:val="left" w:pos="0"/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14:paraId="636A11F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решение Совета депутатов сельского поселения Усть-Юган от 17.07.2012 № 244 «Об утверждении Положения о бюджетном процессе в муниципальном образовании сельское поселение Усть-Юган» (с изменениями на 27.11.2024 № 79) следующие изменения:</w:t>
      </w:r>
    </w:p>
    <w:p w14:paraId="024ADD0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Преамбулу постановления изложить в новой редакции: </w:t>
      </w:r>
    </w:p>
    <w:p w14:paraId="293672C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 соответствии с Бюджетным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 xml:space="preserve">, </w:t>
      </w:r>
      <w:r>
        <w:fldChar w:fldCharType="begin"/>
      </w:r>
      <w:r>
        <w:instrText xml:space="preserve"> HYPERLINK "http://nla-service.minjust.ru:8080/rnla-links/ws/content/act/d712594f-0579-4a31-b5b7-0a4a051c81d4.html" \o "УСТАВ МО от 16.06.2005 № 616 Дума Нефтеюганского района  УСТАВ МУНИЦИПАЛЬНОГО ОБРАЗОВАНИЯ НЕФТЕЮГАНСКИЙ РАЙОН" </w:instrText>
      </w:r>
      <w:r>
        <w:fldChar w:fldCharType="separate"/>
      </w:r>
      <w:r>
        <w:rPr>
          <w:rStyle w:val="5"/>
          <w:rFonts w:ascii="Times New Roman" w:hAnsi="Times New Roman"/>
          <w:color w:val="000000" w:themeColor="text1"/>
          <w:sz w:val="28"/>
          <w:szCs w:val="28"/>
          <w:u w:val="none"/>
        </w:rPr>
        <w:t>Уставом</w:t>
      </w:r>
      <w:r>
        <w:rPr>
          <w:rStyle w:val="5"/>
          <w:rFonts w:ascii="Times New Roman" w:hAnsi="Times New Roman"/>
          <w:color w:val="000000" w:themeColor="text1"/>
          <w:sz w:val="28"/>
          <w:szCs w:val="28"/>
          <w:u w:val="none"/>
        </w:rPr>
        <w:fldChar w:fldCharType="end"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образования сельское поселение Усть-Юган Нефтеюганского муниципального района Ханты-Мансийского автономного округа - Югры</w:t>
      </w:r>
      <w:r>
        <w:rPr>
          <w:rFonts w:ascii="Times New Roman" w:hAnsi="Times New Roman"/>
          <w:sz w:val="28"/>
          <w:szCs w:val="28"/>
        </w:rPr>
        <w:t>».</w:t>
      </w:r>
    </w:p>
    <w:p w14:paraId="50DC567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Внести в приложение к решению Совета депутатов сельского поселения Усть-Юган от 17.07.2012 № 244 «Об утверждении Положения о бюджетном процессе в муниципальном образовании сельское поселение Усть-Юган» (с изменениями на 27.11.2024 № 79) следующие изменения:</w:t>
      </w:r>
    </w:p>
    <w:p w14:paraId="361850E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Подпункт 3 пункта 2 раздела 1 Положения изложить в следующей редакции:</w:t>
      </w:r>
    </w:p>
    <w:p w14:paraId="35915C6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«3) финансовый орган сельского поселения - администрация сельского поселения Усть-Юган. Исполнение полномочий финансового органа осуществляет финансово-экономический отдел администрации сельского поселения Усть-Юган, осуществляющий составление и организацию исполнения бюджета сельского поселения Усть-Юган;». </w:t>
      </w:r>
    </w:p>
    <w:p w14:paraId="74E66B8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Абзац 3 пункта 38 раздела 4 Положения изложить в следующей редакции:</w:t>
      </w:r>
    </w:p>
    <w:p w14:paraId="33AA1583">
      <w:pPr>
        <w:ind w:firstLine="709"/>
        <w:jc w:val="both"/>
        <w:rPr>
          <w:rFonts w:ascii="Times New Roman" w:hAnsi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«В решении о бюджете сельского поселения Усть-Юган устанавливаются дополнительные основания для внесения изменений в сводную бюджетную роспись сельского поселения Усть-Юган в соответствии с распоряжениями администрации сельского поселения Усть-Юган без внесения изменений в решение о бюджете сельского поселения Усть-Юган.».</w:t>
      </w:r>
    </w:p>
    <w:p w14:paraId="4F884195">
      <w:pPr>
        <w:pStyle w:val="9"/>
        <w:widowControl/>
        <w:ind w:right="84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3. </w:t>
      </w:r>
      <w:r>
        <w:rPr>
          <w:rFonts w:ascii="Times New Roman" w:hAnsi="Times New Roman"/>
          <w:b w:val="0"/>
          <w:sz w:val="28"/>
          <w:szCs w:val="28"/>
        </w:rPr>
        <w:t>Настоящее решение подлежит официальному опубликованию (обнародованию) в бюллетене «Усть-Юганский вестник» и размещению на официальном сайте органов местного самоуправления сельского поселения Усть-Юган.</w:t>
      </w:r>
    </w:p>
    <w:p w14:paraId="1B2835CB">
      <w:pPr>
        <w:pStyle w:val="9"/>
        <w:widowControl/>
        <w:ind w:right="84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4. </w:t>
      </w:r>
      <w:r>
        <w:rPr>
          <w:rFonts w:ascii="Times New Roman" w:hAnsi="Times New Roman"/>
          <w:b w:val="0"/>
          <w:sz w:val="28"/>
          <w:szCs w:val="28"/>
        </w:rPr>
        <w:t>Настоящее решение вступает в силу после официального опубликования (обнародования).</w:t>
      </w:r>
    </w:p>
    <w:p w14:paraId="127FD04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настоящим решением оставляю за собой.</w:t>
      </w:r>
    </w:p>
    <w:p w14:paraId="145B607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F66E3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55718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4657F6F">
      <w:pPr>
        <w:tabs>
          <w:tab w:val="left" w:pos="709"/>
          <w:tab w:val="left" w:pos="6237"/>
          <w:tab w:val="left" w:pos="793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</w:t>
      </w:r>
    </w:p>
    <w:p w14:paraId="6F584A39">
      <w:pPr>
        <w:tabs>
          <w:tab w:val="left" w:pos="709"/>
          <w:tab w:val="left" w:pos="6237"/>
          <w:tab w:val="left" w:pos="793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Усть-Юган                                                               В.А. Мякишев</w:t>
      </w:r>
    </w:p>
    <w:sectPr>
      <w:pgSz w:w="11906" w:h="16838"/>
      <w:pgMar w:top="1134" w:right="567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45DB5"/>
    <w:rsid w:val="00000FB2"/>
    <w:rsid w:val="00044866"/>
    <w:rsid w:val="000A65D1"/>
    <w:rsid w:val="000D116C"/>
    <w:rsid w:val="00174C51"/>
    <w:rsid w:val="00183314"/>
    <w:rsid w:val="001C33A6"/>
    <w:rsid w:val="001E64C6"/>
    <w:rsid w:val="001F5C7B"/>
    <w:rsid w:val="00206FAA"/>
    <w:rsid w:val="00212CF4"/>
    <w:rsid w:val="00232F6A"/>
    <w:rsid w:val="00241BDA"/>
    <w:rsid w:val="00245DB5"/>
    <w:rsid w:val="00255320"/>
    <w:rsid w:val="00293948"/>
    <w:rsid w:val="002B61C5"/>
    <w:rsid w:val="002F1F85"/>
    <w:rsid w:val="003206B8"/>
    <w:rsid w:val="00340E10"/>
    <w:rsid w:val="00357D26"/>
    <w:rsid w:val="00424EA1"/>
    <w:rsid w:val="0048510A"/>
    <w:rsid w:val="00490745"/>
    <w:rsid w:val="004C345C"/>
    <w:rsid w:val="004C3EFA"/>
    <w:rsid w:val="004F241A"/>
    <w:rsid w:val="004F7AAB"/>
    <w:rsid w:val="00514494"/>
    <w:rsid w:val="00571A80"/>
    <w:rsid w:val="006369EB"/>
    <w:rsid w:val="0074546D"/>
    <w:rsid w:val="00760631"/>
    <w:rsid w:val="00760D08"/>
    <w:rsid w:val="007A322A"/>
    <w:rsid w:val="007A6AF6"/>
    <w:rsid w:val="007B5DC3"/>
    <w:rsid w:val="007D03E8"/>
    <w:rsid w:val="007E470E"/>
    <w:rsid w:val="007F19FC"/>
    <w:rsid w:val="00810749"/>
    <w:rsid w:val="00862849"/>
    <w:rsid w:val="008D446E"/>
    <w:rsid w:val="00904686"/>
    <w:rsid w:val="009540EE"/>
    <w:rsid w:val="00957443"/>
    <w:rsid w:val="009C25D8"/>
    <w:rsid w:val="009D13C8"/>
    <w:rsid w:val="009E69D3"/>
    <w:rsid w:val="009F5A8B"/>
    <w:rsid w:val="00A01DE9"/>
    <w:rsid w:val="00A1402F"/>
    <w:rsid w:val="00A224D0"/>
    <w:rsid w:val="00A56506"/>
    <w:rsid w:val="00A84B0D"/>
    <w:rsid w:val="00AD1E34"/>
    <w:rsid w:val="00AD549B"/>
    <w:rsid w:val="00AD6C2C"/>
    <w:rsid w:val="00B9776B"/>
    <w:rsid w:val="00BA6571"/>
    <w:rsid w:val="00C0247C"/>
    <w:rsid w:val="00C82B52"/>
    <w:rsid w:val="00C84BF0"/>
    <w:rsid w:val="00CB65CC"/>
    <w:rsid w:val="00CB660C"/>
    <w:rsid w:val="00CC5D31"/>
    <w:rsid w:val="00CD1B4E"/>
    <w:rsid w:val="00CD32E7"/>
    <w:rsid w:val="00CE089E"/>
    <w:rsid w:val="00D735FC"/>
    <w:rsid w:val="00DA7555"/>
    <w:rsid w:val="00DC6037"/>
    <w:rsid w:val="00DC68E8"/>
    <w:rsid w:val="00DD2C3C"/>
    <w:rsid w:val="00DF09AB"/>
    <w:rsid w:val="00E542CA"/>
    <w:rsid w:val="00E748D7"/>
    <w:rsid w:val="00EE1F55"/>
    <w:rsid w:val="00EE415D"/>
    <w:rsid w:val="00F43CB8"/>
    <w:rsid w:val="00F50FF9"/>
    <w:rsid w:val="00F52C58"/>
    <w:rsid w:val="00F72F27"/>
    <w:rsid w:val="00F97F1E"/>
    <w:rsid w:val="00FA1444"/>
    <w:rsid w:val="00FA1DA7"/>
    <w:rsid w:val="00FB2C99"/>
    <w:rsid w:val="00FE66C3"/>
    <w:rsid w:val="5A99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Arial" w:hAnsi="Arial" w:eastAsia="Times New Roman" w:cs="Times New Roman"/>
      <w:sz w:val="26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qFormat/>
    <w:uiPriority w:val="99"/>
    <w:rPr>
      <w:i/>
      <w:iCs/>
    </w:rPr>
  </w:style>
  <w:style w:type="character" w:styleId="5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6">
    <w:name w:val="Balloon Text"/>
    <w:basedOn w:val="1"/>
    <w:link w:val="10"/>
    <w:semiHidden/>
    <w:unhideWhenUsed/>
    <w:uiPriority w:val="99"/>
    <w:rPr>
      <w:rFonts w:ascii="Tahoma" w:hAnsi="Tahoma" w:cs="Tahoma"/>
      <w:sz w:val="16"/>
      <w:szCs w:val="16"/>
    </w:rPr>
  </w:style>
  <w:style w:type="paragraph" w:customStyle="1" w:styleId="7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styleId="8">
    <w:name w:val="No Spacing"/>
    <w:qFormat/>
    <w:uiPriority w:val="99"/>
    <w:pPr>
      <w:spacing w:after="0" w:line="240" w:lineRule="auto"/>
    </w:pPr>
    <w:rPr>
      <w:rFonts w:ascii="Arial" w:hAnsi="Arial" w:eastAsia="Times New Roman" w:cs="Times New Roman"/>
      <w:sz w:val="26"/>
      <w:szCs w:val="24"/>
      <w:lang w:val="ru-RU" w:eastAsia="ru-RU" w:bidi="ar-SA"/>
    </w:rPr>
  </w:style>
  <w:style w:type="paragraph" w:customStyle="1" w:styleId="9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character" w:customStyle="1" w:styleId="10">
    <w:name w:val="Текст выноски Знак"/>
    <w:basedOn w:val="2"/>
    <w:link w:val="6"/>
    <w:semiHidden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11">
    <w:name w:val="Гипертекстовая ссылка"/>
    <w:qFormat/>
    <w:uiPriority w:val="99"/>
    <w:rPr>
      <w:color w:val="106BBE"/>
    </w:rPr>
  </w:style>
  <w:style w:type="paragraph" w:styleId="12">
    <w:name w:val="List Paragraph"/>
    <w:basedOn w:val="1"/>
    <w:link w:val="17"/>
    <w:qFormat/>
    <w:uiPriority w:val="34"/>
    <w:pPr>
      <w:ind w:left="720"/>
      <w:contextualSpacing/>
    </w:pPr>
  </w:style>
  <w:style w:type="paragraph" w:customStyle="1" w:styleId="13">
    <w:name w:val="ConsPlusNonformat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14">
    <w:name w:val="ConsNormal"/>
    <w:qFormat/>
    <w:uiPriority w:val="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15">
    <w:name w:val="formattext"/>
    <w:basedOn w:val="1"/>
    <w:uiPriority w:val="0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6">
    <w:name w:val="match"/>
    <w:basedOn w:val="2"/>
    <w:uiPriority w:val="0"/>
  </w:style>
  <w:style w:type="character" w:customStyle="1" w:styleId="17">
    <w:name w:val="Абзац списка Знак"/>
    <w:link w:val="12"/>
    <w:qFormat/>
    <w:locked/>
    <w:uiPriority w:val="34"/>
    <w:rPr>
      <w:rFonts w:ascii="Arial" w:hAnsi="Arial" w:eastAsia="Times New Roman" w:cs="Times New Roman"/>
      <w:sz w:val="26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27FD5-99B9-465A-84FB-F46F309FC4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561</Words>
  <Characters>3200</Characters>
  <Lines>26</Lines>
  <Paragraphs>7</Paragraphs>
  <TotalTime>509</TotalTime>
  <ScaleCrop>false</ScaleCrop>
  <LinksUpToDate>false</LinksUpToDate>
  <CharactersWithSpaces>3754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2019-06-26T09:27:00Z</dcterms:created>
  <dc:creator>User</dc:creator>
  <cp:lastModifiedBy>WPS_1727087368</cp:lastModifiedBy>
  <cp:lastPrinted>2026-03-17T07:21:17Z</cp:lastPrinted>
  <dcterms:modified xsi:type="dcterms:W3CDTF">2026-03-17T07:21:27Z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0C9954CEEBC74B8CAD8A9B9216606FC3_12</vt:lpwstr>
  </property>
</Properties>
</file>